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BF0" w:rsidRPr="00872BF0" w:rsidRDefault="00872BF0" w:rsidP="00872BF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32"/>
          <w:szCs w:val="32"/>
        </w:rPr>
      </w:pPr>
      <w:r w:rsidRPr="00872BF0">
        <w:rPr>
          <w:rFonts w:ascii="Tahoma" w:hAnsi="Times New Roman" w:cs="Tahoma"/>
          <w:b/>
          <w:bCs/>
          <w:sz w:val="32"/>
          <w:szCs w:val="32"/>
        </w:rPr>
        <w:t>Threads and Thread Cutting</w:t>
      </w:r>
    </w:p>
    <w:p w:rsidR="00872BF0" w:rsidRPr="00872BF0" w:rsidRDefault="00872BF0" w:rsidP="00872B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 w:rsidRPr="00872BF0">
        <w:rPr>
          <w:rFonts w:ascii="Tahoma" w:hAnsi="Tahoma" w:cs="Tahoma"/>
          <w:b/>
          <w:bCs/>
          <w:sz w:val="24"/>
          <w:szCs w:val="24"/>
        </w:rPr>
        <w:t>Threads</w:t>
      </w:r>
    </w:p>
    <w:p w:rsidR="00872BF0" w:rsidRPr="00872BF0" w:rsidRDefault="006A25F4" w:rsidP="00872BF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Helical ridge of uniform section formed on inside or outside of cylinder or cone</w:t>
      </w:r>
    </w:p>
    <w:p w:rsidR="00872BF0" w:rsidRPr="00872BF0" w:rsidRDefault="00872BF0" w:rsidP="00872BF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Used for several purposes: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 xml:space="preserve">Fasten devices such as </w:t>
      </w:r>
      <w:r w:rsidR="006A25F4">
        <w:rPr>
          <w:rFonts w:ascii="Arial" w:hAnsi="Arial" w:cs="Arial"/>
          <w:sz w:val="24"/>
          <w:szCs w:val="24"/>
        </w:rPr>
        <w:t>________________________________________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Provide accurate measurement, as in micrometer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Transmit motion</w:t>
      </w:r>
    </w:p>
    <w:p w:rsidR="00872BF0" w:rsidRPr="00872BF0" w:rsidRDefault="006A25F4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</w:p>
    <w:p w:rsidR="00872BF0" w:rsidRDefault="00872BF0" w:rsidP="00872BF0">
      <w:pPr>
        <w:autoSpaceDE w:val="0"/>
        <w:autoSpaceDN w:val="0"/>
        <w:adjustRightInd w:val="0"/>
        <w:spacing w:after="0" w:line="240" w:lineRule="auto"/>
        <w:ind w:left="540"/>
        <w:rPr>
          <w:rFonts w:ascii="Tahoma" w:hAnsi="Tahoma" w:cs="Tahoma"/>
          <w:b/>
          <w:bCs/>
          <w:sz w:val="24"/>
          <w:szCs w:val="24"/>
        </w:rPr>
      </w:pPr>
    </w:p>
    <w:p w:rsidR="00872BF0" w:rsidRPr="00872BF0" w:rsidRDefault="00872BF0" w:rsidP="00872B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 w:rsidRPr="00872BF0">
        <w:rPr>
          <w:rFonts w:ascii="Tahoma" w:hAnsi="Tahoma" w:cs="Tahoma"/>
          <w:b/>
          <w:bCs/>
          <w:sz w:val="24"/>
          <w:szCs w:val="24"/>
        </w:rPr>
        <w:t>Thread Terminology</w:t>
      </w:r>
    </w:p>
    <w:p w:rsidR="00872BF0" w:rsidRPr="00872BF0" w:rsidRDefault="006A25F4" w:rsidP="00872BF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Helical ridge of uniform section formed on inside or outside of cylinder or cone</w:t>
      </w:r>
    </w:p>
    <w:p w:rsidR="00872BF0" w:rsidRPr="00872BF0" w:rsidRDefault="00872BF0" w:rsidP="00872BF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External thread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Cut on external surface or cone</w:t>
      </w:r>
    </w:p>
    <w:p w:rsidR="00872BF0" w:rsidRPr="00872BF0" w:rsidRDefault="006A25F4" w:rsidP="00872BF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Produced on inside of cylinder or cone</w:t>
      </w:r>
    </w:p>
    <w:p w:rsidR="00872BF0" w:rsidRDefault="00872BF0" w:rsidP="00872B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</w:p>
    <w:p w:rsidR="00872BF0" w:rsidRPr="00872BF0" w:rsidRDefault="00872BF0" w:rsidP="00872B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 w:rsidRPr="00872BF0">
        <w:rPr>
          <w:rFonts w:ascii="Tahoma" w:hAnsi="Tahoma" w:cs="Tahoma"/>
          <w:b/>
          <w:bCs/>
          <w:sz w:val="24"/>
          <w:szCs w:val="24"/>
        </w:rPr>
        <w:drawing>
          <wp:inline distT="0" distB="0" distL="0" distR="0">
            <wp:extent cx="1838325" cy="1695450"/>
            <wp:effectExtent l="19050" t="0" r="9525" b="0"/>
            <wp:docPr id="1" name="Picture 1" descr="kra07228_5501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39" name="Picture 3" descr="kra07228_5501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9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014" cy="1697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2BF0" w:rsidRPr="00872BF0" w:rsidRDefault="00872BF0" w:rsidP="00872BF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260" w:hanging="540"/>
        <w:rPr>
          <w:rFonts w:ascii="Arial" w:hAnsi="Arial" w:cs="Arial"/>
          <w:bCs/>
          <w:sz w:val="24"/>
          <w:szCs w:val="24"/>
        </w:rPr>
      </w:pPr>
      <w:r w:rsidRPr="00872BF0">
        <w:rPr>
          <w:rFonts w:ascii="Arial" w:hAnsi="Arial" w:cs="Arial"/>
          <w:bCs/>
          <w:sz w:val="24"/>
          <w:szCs w:val="24"/>
        </w:rPr>
        <w:t>Pitch diameter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62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Diameter of imaginary cylinder that passes through thread at point where groove and thread widths are equal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62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Equal to major diameter minus single depth of thread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62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Tolerance and allowances given at pitch diameter line</w:t>
      </w:r>
    </w:p>
    <w:p w:rsidR="00872BF0" w:rsidRPr="00872BF0" w:rsidRDefault="00872BF0" w:rsidP="00872BF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</w:t>
      </w:r>
      <w:r w:rsidR="006A25F4">
        <w:rPr>
          <w:rFonts w:ascii="Arial" w:hAnsi="Arial" w:cs="Arial"/>
          <w:bCs/>
          <w:sz w:val="24"/>
          <w:szCs w:val="24"/>
        </w:rPr>
        <w:t>________________</w:t>
      </w:r>
    </w:p>
    <w:p w:rsidR="00872BF0" w:rsidRPr="00872BF0" w:rsidRDefault="00872BF0" w:rsidP="00872BF0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b/>
          <w:bCs/>
          <w:sz w:val="24"/>
          <w:szCs w:val="24"/>
        </w:rPr>
        <w:tab/>
      </w:r>
      <w:r w:rsidRPr="00872BF0">
        <w:rPr>
          <w:rFonts w:ascii="Arial" w:hAnsi="Arial" w:cs="Arial"/>
          <w:sz w:val="24"/>
          <w:szCs w:val="24"/>
        </w:rPr>
        <w:t>The distance from a given point on one thread to a corresponding point on the very next thread</w:t>
      </w:r>
    </w:p>
    <w:p w:rsidR="00872BF0" w:rsidRPr="00872BF0" w:rsidRDefault="00872BF0" w:rsidP="00872BF0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b/>
          <w:bCs/>
          <w:sz w:val="24"/>
          <w:szCs w:val="24"/>
        </w:rPr>
      </w:pPr>
    </w:p>
    <w:p w:rsidR="00872BF0" w:rsidRPr="00872BF0" w:rsidRDefault="00872BF0" w:rsidP="00872B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 w:rsidRPr="00872BF0">
        <w:rPr>
          <w:rFonts w:ascii="Tahoma" w:hAnsi="Tahoma" w:cs="Tahoma"/>
          <w:bCs/>
          <w:sz w:val="24"/>
          <w:szCs w:val="24"/>
          <w:highlight w:val="lightGray"/>
        </w:rPr>
        <w:drawing>
          <wp:inline distT="0" distB="0" distL="0" distR="0">
            <wp:extent cx="1752600" cy="866775"/>
            <wp:effectExtent l="19050" t="0" r="0" b="0"/>
            <wp:docPr id="2" name="Picture 2" descr="fig1threadpt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52" name="Picture 4" descr="fig1threadpt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003" cy="866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2BF0" w:rsidRPr="00872BF0" w:rsidRDefault="006A25F4" w:rsidP="00872BF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___________</w:t>
      </w:r>
      <w:r w:rsidR="00872BF0" w:rsidRPr="00872BF0">
        <w:rPr>
          <w:rFonts w:ascii="Arial" w:hAnsi="Arial" w:cs="Arial"/>
          <w:bCs/>
          <w:sz w:val="24"/>
          <w:szCs w:val="24"/>
        </w:rPr>
        <w:t>-</w:t>
      </w:r>
      <w:r w:rsidR="00872BF0" w:rsidRPr="00872BF0">
        <w:rPr>
          <w:rFonts w:ascii="Arial" w:hAnsi="Arial" w:cs="Arial"/>
          <w:b/>
          <w:bCs/>
          <w:sz w:val="24"/>
          <w:szCs w:val="24"/>
        </w:rPr>
        <w:tab/>
      </w:r>
      <w:r w:rsidR="00872BF0" w:rsidRPr="00872BF0">
        <w:rPr>
          <w:rFonts w:ascii="Arial" w:hAnsi="Arial" w:cs="Arial"/>
          <w:sz w:val="24"/>
          <w:szCs w:val="24"/>
        </w:rPr>
        <w:t xml:space="preserve">The distance a screw thread advances in one revolution. 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 xml:space="preserve">The lead and the pitch of a single lead thread are the same. 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lastRenderedPageBreak/>
        <w:t xml:space="preserve">On double lead threads, the lead is twice the pitch. 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800" w:hanging="36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 xml:space="preserve">A double lead thread has two start points. </w:t>
      </w:r>
    </w:p>
    <w:p w:rsidR="00872BF0" w:rsidRPr="00872BF0" w:rsidRDefault="00872BF0" w:rsidP="00872BF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="006A25F4">
        <w:rPr>
          <w:rFonts w:ascii="Arial" w:hAnsi="Arial" w:cs="Arial"/>
          <w:bCs/>
          <w:sz w:val="24"/>
          <w:szCs w:val="24"/>
        </w:rPr>
        <w:t>_____________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Bottom surface joining sides of two adjacent threads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External thread on minor diameter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Internal thread on major diameter</w:t>
      </w:r>
    </w:p>
    <w:p w:rsidR="00872BF0" w:rsidRPr="00872BF0" w:rsidRDefault="00872BF0" w:rsidP="00872BF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6A25F4">
        <w:rPr>
          <w:rFonts w:ascii="Arial" w:hAnsi="Arial" w:cs="Arial"/>
          <w:bCs/>
          <w:sz w:val="24"/>
          <w:szCs w:val="24"/>
        </w:rPr>
        <w:t>_______________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Top surface joining two sides of thread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External thread on major diameter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Internal thread on minor diameter</w:t>
      </w:r>
    </w:p>
    <w:p w:rsidR="00872BF0" w:rsidRPr="00872BF0" w:rsidRDefault="00872BF0" w:rsidP="00872BF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6A25F4">
        <w:rPr>
          <w:rFonts w:ascii="Arial" w:hAnsi="Arial" w:cs="Arial"/>
          <w:bCs/>
          <w:sz w:val="24"/>
          <w:szCs w:val="24"/>
        </w:rPr>
        <w:t>______________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Thread surface that connects crest with root</w:t>
      </w:r>
    </w:p>
    <w:p w:rsidR="00872BF0" w:rsidRPr="00872BF0" w:rsidRDefault="00872BF0" w:rsidP="00872BF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Pr="00872BF0">
        <w:rPr>
          <w:rFonts w:ascii="Arial" w:hAnsi="Arial" w:cs="Arial"/>
          <w:bCs/>
          <w:sz w:val="24"/>
          <w:szCs w:val="24"/>
        </w:rPr>
        <w:t>Depth of thread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Distance between crest and root measured perpendicular to axis</w:t>
      </w:r>
    </w:p>
    <w:p w:rsidR="00872BF0" w:rsidRPr="00872BF0" w:rsidRDefault="00872BF0" w:rsidP="00872BF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6A25F4">
        <w:rPr>
          <w:rFonts w:ascii="Arial" w:hAnsi="Arial" w:cs="Arial"/>
          <w:bCs/>
          <w:sz w:val="24"/>
          <w:szCs w:val="24"/>
        </w:rPr>
        <w:t>________________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Included angle between sides of thread measured in axial plane</w:t>
      </w:r>
    </w:p>
    <w:p w:rsidR="00872BF0" w:rsidRPr="00872BF0" w:rsidRDefault="00872BF0" w:rsidP="00872BF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Pr="00872BF0">
        <w:rPr>
          <w:rFonts w:ascii="Arial" w:hAnsi="Arial" w:cs="Arial"/>
          <w:bCs/>
          <w:sz w:val="24"/>
          <w:szCs w:val="24"/>
        </w:rPr>
        <w:t>Helix angle</w:t>
      </w:r>
    </w:p>
    <w:p w:rsidR="00872BF0" w:rsidRPr="00872BF0" w:rsidRDefault="00872BF0" w:rsidP="00872B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Angle that thread makes with plane perpendicular to thread axis</w:t>
      </w:r>
    </w:p>
    <w:p w:rsidR="00872BF0" w:rsidRPr="00872BF0" w:rsidRDefault="006A25F4" w:rsidP="006A25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_____________________</w:t>
      </w:r>
    </w:p>
    <w:p w:rsidR="00872BF0" w:rsidRPr="00872BF0" w:rsidRDefault="00872BF0" w:rsidP="006A25F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80" w:hanging="54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>Helical ridge of uniform cross section onto which nut is threaded in clockwise direction</w:t>
      </w:r>
    </w:p>
    <w:p w:rsidR="00872BF0" w:rsidRPr="00872BF0" w:rsidRDefault="00872BF0" w:rsidP="006A25F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80" w:hanging="540"/>
        <w:rPr>
          <w:rFonts w:ascii="Arial" w:hAnsi="Arial" w:cs="Arial"/>
          <w:sz w:val="24"/>
          <w:szCs w:val="24"/>
        </w:rPr>
      </w:pPr>
      <w:r w:rsidRPr="00872BF0">
        <w:rPr>
          <w:rFonts w:ascii="Arial" w:hAnsi="Arial" w:cs="Arial"/>
          <w:sz w:val="24"/>
          <w:szCs w:val="24"/>
        </w:rPr>
        <w:t xml:space="preserve">When cut on lathe, </w:t>
      </w:r>
      <w:proofErr w:type="spellStart"/>
      <w:r w:rsidRPr="00872BF0">
        <w:rPr>
          <w:rFonts w:ascii="Arial" w:hAnsi="Arial" w:cs="Arial"/>
          <w:sz w:val="24"/>
          <w:szCs w:val="24"/>
        </w:rPr>
        <w:t>toolbit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872BF0">
        <w:rPr>
          <w:rFonts w:ascii="Arial" w:hAnsi="Arial" w:cs="Arial"/>
          <w:sz w:val="24"/>
          <w:szCs w:val="24"/>
        </w:rPr>
        <w:t>advanced from right to left</w:t>
      </w:r>
    </w:p>
    <w:p w:rsidR="00872BF0" w:rsidRPr="00872BF0" w:rsidRDefault="00872BF0" w:rsidP="00872B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</w:p>
    <w:p w:rsidR="006A25F4" w:rsidRPr="006A25F4" w:rsidRDefault="006A25F4" w:rsidP="006A25F4">
      <w:pPr>
        <w:pStyle w:val="ListParagraph"/>
        <w:numPr>
          <w:ilvl w:val="0"/>
          <w:numId w:val="4"/>
        </w:numPr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___________________</w:t>
      </w:r>
    </w:p>
    <w:p w:rsidR="006A25F4" w:rsidRDefault="006A25F4" w:rsidP="006A25F4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6A25F4">
        <w:rPr>
          <w:rFonts w:ascii="Arial" w:hAnsi="Arial" w:cs="Arial"/>
          <w:sz w:val="24"/>
          <w:szCs w:val="24"/>
        </w:rPr>
        <w:t xml:space="preserve">Helical ridge of </w:t>
      </w:r>
      <w:r w:rsidRPr="006A25F4">
        <w:rPr>
          <w:rFonts w:ascii="Arial" w:hAnsi="Arial" w:cs="Arial"/>
          <w:sz w:val="24"/>
          <w:szCs w:val="24"/>
        </w:rPr>
        <w:t>uniform cross section onto which nut is threaded in counterclockwise direction</w:t>
      </w:r>
    </w:p>
    <w:p w:rsidR="00000000" w:rsidRPr="006A25F4" w:rsidRDefault="006A25F4" w:rsidP="006A25F4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6A25F4">
        <w:rPr>
          <w:rFonts w:ascii="Arial" w:hAnsi="Arial" w:cs="Arial"/>
          <w:sz w:val="24"/>
          <w:szCs w:val="24"/>
        </w:rPr>
        <w:t xml:space="preserve">When cut on lathe, </w:t>
      </w:r>
      <w:proofErr w:type="spellStart"/>
      <w:r w:rsidRPr="006A25F4">
        <w:rPr>
          <w:rFonts w:ascii="Arial" w:hAnsi="Arial" w:cs="Arial"/>
          <w:sz w:val="24"/>
          <w:szCs w:val="24"/>
        </w:rPr>
        <w:t>toolbit</w:t>
      </w:r>
      <w:proofErr w:type="spellEnd"/>
      <w:r w:rsidRPr="006A25F4">
        <w:rPr>
          <w:rFonts w:ascii="Arial" w:hAnsi="Arial" w:cs="Arial"/>
          <w:sz w:val="24"/>
          <w:szCs w:val="24"/>
        </w:rPr>
        <w:t xml:space="preserve"> advanced from left to right</w:t>
      </w:r>
    </w:p>
    <w:p w:rsidR="00C0693D" w:rsidRPr="00872BF0" w:rsidRDefault="00C0693D">
      <w:pPr>
        <w:rPr>
          <w:sz w:val="24"/>
          <w:szCs w:val="24"/>
        </w:rPr>
      </w:pPr>
    </w:p>
    <w:sectPr w:rsidR="00C0693D" w:rsidRPr="00872BF0" w:rsidSect="00DB477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76EF6A6"/>
    <w:lvl w:ilvl="0">
      <w:numFmt w:val="bullet"/>
      <w:lvlText w:val="*"/>
      <w:lvlJc w:val="left"/>
    </w:lvl>
  </w:abstractNum>
  <w:abstractNum w:abstractNumId="1">
    <w:nsid w:val="539A10AE"/>
    <w:multiLevelType w:val="hybridMultilevel"/>
    <w:tmpl w:val="36DAC61A"/>
    <w:lvl w:ilvl="0" w:tplc="276EF6A6">
      <w:numFmt w:val="bullet"/>
      <w:lvlText w:val="•"/>
      <w:legacy w:legacy="1" w:legacySpace="0" w:legacyIndent="0"/>
      <w:lvlJc w:val="left"/>
      <w:rPr>
        <w:rFonts w:ascii="Arial" w:hAnsi="Arial" w:cs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7CF818AD"/>
    <w:multiLevelType w:val="hybridMultilevel"/>
    <w:tmpl w:val="B4744922"/>
    <w:lvl w:ilvl="0" w:tplc="2D929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90AC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6EB1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245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22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BCD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589D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A65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D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cs="Tahoma" w:hint="default"/>
          <w:sz w:val="24"/>
          <w:szCs w:val="24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4"/>
          <w:szCs w:val="24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cs="Tahoma" w:hint="default"/>
          <w:sz w:val="24"/>
          <w:szCs w:val="24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4"/>
          <w:szCs w:val="24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2BF0"/>
    <w:rsid w:val="006A25F4"/>
    <w:rsid w:val="00872BF0"/>
    <w:rsid w:val="00C06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9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2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B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2B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3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5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2009-11-18T13:23:00Z</dcterms:created>
  <dcterms:modified xsi:type="dcterms:W3CDTF">2009-11-18T13:39:00Z</dcterms:modified>
</cp:coreProperties>
</file>